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E751A1" w:rsidTr="00E751A1">
        <w:tc>
          <w:tcPr>
            <w:tcW w:w="5040" w:type="dxa"/>
          </w:tcPr>
          <w:p w:rsidR="00E751A1" w:rsidRPr="00B677BC" w:rsidRDefault="00E751A1" w:rsidP="00E75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СОГЛАСОВАНО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E751A1" w:rsidRDefault="00E751A1" w:rsidP="00E75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ПК</w:t>
            </w: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E751A1" w:rsidRPr="00B677BC" w:rsidRDefault="00E751A1" w:rsidP="00E75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 Куц        </w:t>
            </w:r>
          </w:p>
          <w:p w:rsidR="00E751A1" w:rsidRDefault="00E751A1" w:rsidP="00E75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                                </w:t>
            </w:r>
          </w:p>
        </w:tc>
        <w:tc>
          <w:tcPr>
            <w:tcW w:w="5040" w:type="dxa"/>
          </w:tcPr>
          <w:p w:rsidR="00E751A1" w:rsidRDefault="00E751A1" w:rsidP="00E75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7BC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751A1" w:rsidRPr="00B677BC" w:rsidRDefault="00E751A1" w:rsidP="00E75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Новообинцевская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 ___________Г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Буянова</w:t>
            </w:r>
            <w:proofErr w:type="spellEnd"/>
          </w:p>
          <w:p w:rsidR="00E751A1" w:rsidRPr="00B677BC" w:rsidRDefault="00E751A1" w:rsidP="00E75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127 от 28.08.2017 г.</w:t>
            </w:r>
          </w:p>
          <w:p w:rsidR="00E751A1" w:rsidRDefault="00E751A1" w:rsidP="00B677B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44D6C" w:rsidRPr="00E751A1" w:rsidRDefault="00A44D6C">
      <w:pPr>
        <w:rPr>
          <w:rFonts w:ascii="Times New Roman" w:hAnsi="Times New Roman"/>
          <w:b/>
          <w:color w:val="000000"/>
          <w:sz w:val="28"/>
          <w:szCs w:val="28"/>
        </w:rPr>
      </w:pPr>
      <w:r w:rsidRPr="00B677BC">
        <w:rPr>
          <w:rFonts w:ascii="Times New Roman" w:hAnsi="Times New Roman"/>
          <w:color w:val="000000"/>
          <w:sz w:val="28"/>
          <w:szCs w:val="28"/>
        </w:rPr>
        <w:tab/>
      </w:r>
      <w:r w:rsidR="002777FA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677BC" w:rsidRPr="00E751A1" w:rsidRDefault="00334F3D" w:rsidP="00334F3D">
      <w:pPr>
        <w:jc w:val="center"/>
        <w:rPr>
          <w:rFonts w:ascii="Times New Roman" w:hAnsi="Times New Roman"/>
          <w:b/>
          <w:sz w:val="28"/>
          <w:szCs w:val="28"/>
        </w:rPr>
      </w:pPr>
      <w:r w:rsidRPr="00E751A1">
        <w:rPr>
          <w:rFonts w:ascii="Times New Roman" w:hAnsi="Times New Roman"/>
          <w:b/>
          <w:sz w:val="28"/>
          <w:szCs w:val="28"/>
        </w:rPr>
        <w:t>П</w:t>
      </w:r>
      <w:r w:rsidR="00B677BC" w:rsidRPr="00E751A1">
        <w:rPr>
          <w:rFonts w:ascii="Times New Roman" w:hAnsi="Times New Roman"/>
          <w:b/>
          <w:sz w:val="28"/>
          <w:szCs w:val="28"/>
        </w:rPr>
        <w:t>ОРЯДОК</w:t>
      </w:r>
    </w:p>
    <w:p w:rsidR="00B677BC" w:rsidRPr="00E751A1" w:rsidRDefault="00B677BC" w:rsidP="00334F3D">
      <w:pPr>
        <w:jc w:val="center"/>
        <w:rPr>
          <w:rFonts w:ascii="Times New Roman" w:hAnsi="Times New Roman"/>
          <w:b/>
          <w:sz w:val="28"/>
          <w:szCs w:val="28"/>
        </w:rPr>
      </w:pPr>
      <w:r w:rsidRPr="00E751A1">
        <w:rPr>
          <w:rFonts w:ascii="Times New Roman" w:hAnsi="Times New Roman"/>
          <w:b/>
          <w:sz w:val="28"/>
          <w:szCs w:val="28"/>
        </w:rPr>
        <w:t xml:space="preserve"> </w:t>
      </w:r>
      <w:r w:rsidR="00334F3D" w:rsidRPr="00E751A1">
        <w:rPr>
          <w:rFonts w:ascii="Times New Roman" w:hAnsi="Times New Roman"/>
          <w:b/>
          <w:sz w:val="28"/>
          <w:szCs w:val="28"/>
        </w:rPr>
        <w:t xml:space="preserve">ознакомления работников </w:t>
      </w:r>
      <w:r w:rsidR="00E751A1" w:rsidRPr="00E751A1">
        <w:rPr>
          <w:rFonts w:ascii="Times New Roman" w:hAnsi="Times New Roman"/>
          <w:b/>
          <w:color w:val="000000"/>
          <w:sz w:val="28"/>
          <w:szCs w:val="28"/>
        </w:rPr>
        <w:t>МБОУ «</w:t>
      </w:r>
      <w:proofErr w:type="spellStart"/>
      <w:r w:rsidR="00E751A1" w:rsidRPr="00E751A1">
        <w:rPr>
          <w:rFonts w:ascii="Times New Roman" w:hAnsi="Times New Roman"/>
          <w:b/>
          <w:color w:val="000000"/>
          <w:sz w:val="28"/>
          <w:szCs w:val="28"/>
        </w:rPr>
        <w:t>Новообинцевская</w:t>
      </w:r>
      <w:proofErr w:type="spellEnd"/>
      <w:r w:rsidR="00E751A1" w:rsidRPr="00E751A1">
        <w:rPr>
          <w:rFonts w:ascii="Times New Roman" w:hAnsi="Times New Roman"/>
          <w:b/>
          <w:color w:val="000000"/>
          <w:sz w:val="28"/>
          <w:szCs w:val="28"/>
        </w:rPr>
        <w:t xml:space="preserve"> СОШ»</w:t>
      </w:r>
    </w:p>
    <w:p w:rsidR="00334F3D" w:rsidRPr="00E751A1" w:rsidRDefault="00334F3D" w:rsidP="00334F3D">
      <w:pPr>
        <w:jc w:val="center"/>
        <w:rPr>
          <w:rFonts w:ascii="Times New Roman" w:hAnsi="Times New Roman"/>
          <w:b/>
          <w:sz w:val="28"/>
          <w:szCs w:val="28"/>
        </w:rPr>
      </w:pPr>
      <w:r w:rsidRPr="00E751A1">
        <w:rPr>
          <w:rFonts w:ascii="Times New Roman" w:hAnsi="Times New Roman"/>
          <w:b/>
          <w:sz w:val="28"/>
          <w:szCs w:val="28"/>
        </w:rPr>
        <w:t xml:space="preserve"> с локальными актами</w:t>
      </w:r>
    </w:p>
    <w:p w:rsidR="00334F3D" w:rsidRPr="00B677BC" w:rsidRDefault="00334F3D">
      <w:pPr>
        <w:rPr>
          <w:rFonts w:ascii="Times New Roman" w:hAnsi="Times New Roman"/>
          <w:sz w:val="28"/>
          <w:szCs w:val="28"/>
        </w:rPr>
      </w:pPr>
    </w:p>
    <w:p w:rsidR="00611C3D" w:rsidRPr="00B677BC" w:rsidRDefault="00E02584" w:rsidP="00E02584">
      <w:pPr>
        <w:pStyle w:val="a4"/>
        <w:ind w:left="-567"/>
        <w:jc w:val="both"/>
        <w:rPr>
          <w:rFonts w:ascii="Times New Roman" w:eastAsia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ab/>
        <w:t xml:space="preserve">1. 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Работодатель обязан </w:t>
      </w:r>
      <w:r w:rsidR="00633B69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при  приеме на работу (до подписания трудового договора)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знакомить </w:t>
      </w:r>
      <w:r w:rsidR="00633B69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ов</w:t>
      </w:r>
      <w:r w:rsidR="00633B69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под роспись 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принимаемыми 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локальными нормативными актами (ЛНА), </w:t>
      </w:r>
      <w:r w:rsidRP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непосредственно связанными с их трудовой деятельностью </w:t>
      </w:r>
      <w:r w:rsidR="00A44D6C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(</w:t>
      </w:r>
      <w:proofErr w:type="gramStart"/>
      <w:r w:rsidR="00B677BC" w:rsidRP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B677BC" w:rsidRP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 2 ст. 22</w:t>
      </w:r>
      <w:r w:rsid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B677BC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ч. 3 ст. 68</w:t>
      </w:r>
      <w:r w:rsid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677BC" w:rsidRP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Трудово</w:t>
      </w:r>
      <w:r w:rsid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го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кодекс</w:t>
      </w:r>
      <w:r w:rsid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а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оссийской 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едерации</w:t>
      </w:r>
      <w:r w:rsidR="00611C3D" w:rsidRPr="00B677BC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.</w:t>
      </w:r>
    </w:p>
    <w:p w:rsidR="00611C3D" w:rsidRPr="00B677BC" w:rsidRDefault="00611C3D" w:rsidP="00E02584">
      <w:pPr>
        <w:pStyle w:val="a4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Обязательными для ознакомления являются следующие </w:t>
      </w:r>
      <w:r w:rsidR="00B52DD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ЛНА</w:t>
      </w:r>
      <w:r w:rsidRPr="00B677B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611C3D" w:rsidRPr="00B677BC" w:rsidRDefault="003218E4" w:rsidP="003218E4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77BC">
        <w:rPr>
          <w:rFonts w:ascii="Times New Roman" w:eastAsia="Times New Roman" w:hAnsi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02584">
        <w:rPr>
          <w:rFonts w:ascii="Times New Roman" w:eastAsia="Times New Roman" w:hAnsi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677BC">
        <w:rPr>
          <w:rFonts w:ascii="Times New Roman" w:eastAsia="Times New Roman" w:hAnsi="Times New Roman"/>
          <w:color w:val="454545"/>
          <w:sz w:val="28"/>
          <w:szCs w:val="28"/>
          <w:bdr w:val="none" w:sz="0" w:space="0" w:color="auto" w:frame="1"/>
          <w:lang w:eastAsia="ru-RU"/>
        </w:rPr>
        <w:t xml:space="preserve"> </w:t>
      </w:r>
      <w:r w:rsidR="00190DCE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11C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внутреннего трудового распорядка (</w:t>
      </w:r>
      <w:proofErr w:type="gramStart"/>
      <w:r w:rsidR="00611C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611C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3 ст. 68 ТК РФ);</w:t>
      </w:r>
    </w:p>
    <w:p w:rsidR="00611C3D" w:rsidRPr="00B677BC" w:rsidRDefault="00190DCE" w:rsidP="003218E4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025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- </w:t>
      </w:r>
      <w:r w:rsidR="00611C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хранения и использования персональных данных работников (ст. 87 ТК РФ);</w:t>
      </w:r>
    </w:p>
    <w:p w:rsidR="00190DCE" w:rsidRDefault="00190DCE" w:rsidP="003218E4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- </w:t>
      </w:r>
      <w:r w:rsidR="00611C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об оплате труда (ст. 135 ТК РФ), </w:t>
      </w:r>
    </w:p>
    <w:p w:rsidR="00E02584" w:rsidRPr="00B677BC" w:rsidRDefault="00E02584" w:rsidP="003218E4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- положение о компенсационных и стимулирующих выплатах;</w:t>
      </w:r>
    </w:p>
    <w:p w:rsidR="00611C3D" w:rsidRPr="00B677BC" w:rsidRDefault="00190DCE" w:rsidP="003218E4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- </w:t>
      </w:r>
      <w:r w:rsidR="00611C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и инструкция по охране труда (ст. 212 ТК РФ).</w:t>
      </w:r>
    </w:p>
    <w:p w:rsidR="00334F3D" w:rsidRPr="00B677BC" w:rsidRDefault="00E02584" w:rsidP="00E02584">
      <w:pPr>
        <w:pStyle w:val="ConsPlusNormal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8E4" w:rsidRPr="00B67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E4" w:rsidRPr="00B677BC">
        <w:rPr>
          <w:rFonts w:ascii="Times New Roman" w:hAnsi="Times New Roman" w:cs="Times New Roman"/>
          <w:sz w:val="28"/>
          <w:szCs w:val="28"/>
        </w:rPr>
        <w:t xml:space="preserve">   </w:t>
      </w:r>
      <w:r w:rsidR="005B7B8F" w:rsidRPr="00B67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0DCE" w:rsidRPr="00B677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 </w:t>
      </w:r>
      <w:r w:rsidR="00334F3D" w:rsidRPr="00B677BC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 приеме на работу объявляется р</w:t>
      </w:r>
      <w:r w:rsidR="00334F3D" w:rsidRPr="00B677BC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34F3D" w:rsidRPr="00B677BC">
        <w:rPr>
          <w:rFonts w:ascii="Times New Roman" w:hAnsi="Times New Roman" w:cs="Times New Roman"/>
          <w:sz w:val="28"/>
          <w:szCs w:val="28"/>
        </w:rPr>
        <w:t xml:space="preserve"> под роспись в трехдневный срок со дня фактического начала работы. По требованию работника работодатель обязан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F3D" w:rsidRPr="00B677BC">
        <w:rPr>
          <w:rFonts w:ascii="Times New Roman" w:hAnsi="Times New Roman" w:cs="Times New Roman"/>
          <w:sz w:val="28"/>
          <w:szCs w:val="28"/>
        </w:rPr>
        <w:t>выдать ему надлежаще заве</w:t>
      </w:r>
      <w:r>
        <w:rPr>
          <w:rFonts w:ascii="Times New Roman" w:hAnsi="Times New Roman" w:cs="Times New Roman"/>
          <w:sz w:val="28"/>
          <w:szCs w:val="28"/>
        </w:rPr>
        <w:t>ренную копию указанного приказа</w:t>
      </w:r>
      <w:r w:rsidR="00334F3D" w:rsidRPr="00B677BC">
        <w:rPr>
          <w:rFonts w:ascii="Times New Roman" w:hAnsi="Times New Roman" w:cs="Times New Roman"/>
          <w:sz w:val="28"/>
          <w:szCs w:val="28"/>
        </w:rPr>
        <w:t>.</w:t>
      </w:r>
    </w:p>
    <w:p w:rsidR="008C7F3A" w:rsidRPr="00B677BC" w:rsidRDefault="008C7F3A" w:rsidP="003218E4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677BC">
        <w:rPr>
          <w:rFonts w:ascii="Times New Roman" w:hAnsi="Times New Roman" w:cs="Times New Roman"/>
          <w:sz w:val="28"/>
          <w:szCs w:val="28"/>
        </w:rPr>
        <w:t xml:space="preserve">     </w:t>
      </w:r>
      <w:r w:rsidR="00E02584">
        <w:rPr>
          <w:rFonts w:ascii="Times New Roman" w:hAnsi="Times New Roman" w:cs="Times New Roman"/>
          <w:sz w:val="28"/>
          <w:szCs w:val="28"/>
        </w:rPr>
        <w:t xml:space="preserve">  </w:t>
      </w:r>
      <w:r w:rsidRPr="00B677BC">
        <w:rPr>
          <w:rFonts w:ascii="Times New Roman" w:hAnsi="Times New Roman" w:cs="Times New Roman"/>
          <w:sz w:val="28"/>
          <w:szCs w:val="28"/>
        </w:rPr>
        <w:t>- коллективный договор</w:t>
      </w:r>
      <w:r w:rsidR="006B4A37">
        <w:rPr>
          <w:rFonts w:ascii="Times New Roman" w:hAnsi="Times New Roman" w:cs="Times New Roman"/>
          <w:sz w:val="28"/>
          <w:szCs w:val="28"/>
        </w:rPr>
        <w:t>;</w:t>
      </w:r>
    </w:p>
    <w:p w:rsidR="008C7F3A" w:rsidRPr="00B677BC" w:rsidRDefault="008C7F3A" w:rsidP="00E02584">
      <w:pPr>
        <w:pStyle w:val="ConsPlusNormal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77BC">
        <w:rPr>
          <w:rFonts w:ascii="Times New Roman" w:hAnsi="Times New Roman" w:cs="Times New Roman"/>
          <w:sz w:val="28"/>
          <w:szCs w:val="28"/>
        </w:rPr>
        <w:t xml:space="preserve">       </w:t>
      </w:r>
      <w:r w:rsidR="00E02584">
        <w:rPr>
          <w:rFonts w:ascii="Times New Roman" w:hAnsi="Times New Roman" w:cs="Times New Roman"/>
          <w:sz w:val="28"/>
          <w:szCs w:val="28"/>
        </w:rPr>
        <w:tab/>
        <w:t xml:space="preserve">       - п</w:t>
      </w:r>
      <w:r w:rsidRPr="00B677BC">
        <w:rPr>
          <w:rFonts w:ascii="Times New Roman" w:hAnsi="Times New Roman" w:cs="Times New Roman"/>
          <w:sz w:val="28"/>
          <w:szCs w:val="28"/>
        </w:rPr>
        <w:t>оложение об оценке эффективност</w:t>
      </w:r>
      <w:r w:rsidR="00E02584">
        <w:rPr>
          <w:rFonts w:ascii="Times New Roman" w:hAnsi="Times New Roman" w:cs="Times New Roman"/>
          <w:sz w:val="28"/>
          <w:szCs w:val="28"/>
        </w:rPr>
        <w:t xml:space="preserve">и и качества профессиональной </w:t>
      </w:r>
      <w:r w:rsidRPr="00B677BC">
        <w:rPr>
          <w:rFonts w:ascii="Times New Roman" w:hAnsi="Times New Roman" w:cs="Times New Roman"/>
          <w:sz w:val="28"/>
          <w:szCs w:val="28"/>
        </w:rPr>
        <w:t xml:space="preserve">деятельности педагогических работников </w:t>
      </w:r>
      <w:r w:rsidR="00E751A1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E751A1">
        <w:rPr>
          <w:rFonts w:ascii="Times New Roman" w:hAnsi="Times New Roman"/>
          <w:color w:val="000000"/>
          <w:sz w:val="28"/>
          <w:szCs w:val="28"/>
        </w:rPr>
        <w:t>Новообинцевская</w:t>
      </w:r>
      <w:proofErr w:type="spellEnd"/>
      <w:r w:rsidR="00E751A1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E02584">
        <w:rPr>
          <w:rFonts w:ascii="Times New Roman" w:hAnsi="Times New Roman" w:cs="Times New Roman"/>
          <w:sz w:val="28"/>
          <w:szCs w:val="28"/>
        </w:rPr>
        <w:t>;</w:t>
      </w:r>
    </w:p>
    <w:p w:rsidR="008C7F3A" w:rsidRPr="00B677BC" w:rsidRDefault="008C7F3A" w:rsidP="00E02584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C">
        <w:rPr>
          <w:rFonts w:ascii="Times New Roman" w:hAnsi="Times New Roman" w:cs="Times New Roman"/>
          <w:sz w:val="28"/>
          <w:szCs w:val="28"/>
        </w:rPr>
        <w:t>-</w:t>
      </w:r>
      <w:r w:rsidR="00E02584">
        <w:rPr>
          <w:rFonts w:ascii="Times New Roman" w:hAnsi="Times New Roman" w:cs="Times New Roman"/>
          <w:sz w:val="28"/>
          <w:szCs w:val="28"/>
        </w:rPr>
        <w:t xml:space="preserve"> п</w:t>
      </w:r>
      <w:r w:rsidRPr="00B677BC">
        <w:rPr>
          <w:rFonts w:ascii="Times New Roman" w:hAnsi="Times New Roman" w:cs="Times New Roman"/>
          <w:sz w:val="28"/>
          <w:szCs w:val="28"/>
        </w:rPr>
        <w:t xml:space="preserve">орядок распределения стимулирующих выплат между  педагогическими работниками </w:t>
      </w:r>
      <w:r w:rsidR="00E751A1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E751A1">
        <w:rPr>
          <w:rFonts w:ascii="Times New Roman" w:hAnsi="Times New Roman"/>
          <w:color w:val="000000"/>
          <w:sz w:val="28"/>
          <w:szCs w:val="28"/>
        </w:rPr>
        <w:t>Новообинцевская</w:t>
      </w:r>
      <w:proofErr w:type="spellEnd"/>
      <w:r w:rsidR="00E751A1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E02584">
        <w:rPr>
          <w:rFonts w:ascii="Times New Roman" w:hAnsi="Times New Roman" w:cs="Times New Roman"/>
          <w:sz w:val="28"/>
          <w:szCs w:val="28"/>
        </w:rPr>
        <w:t>;</w:t>
      </w:r>
    </w:p>
    <w:p w:rsidR="008C7F3A" w:rsidRPr="00B677BC" w:rsidRDefault="00E02584" w:rsidP="003218E4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8C7F3A" w:rsidRPr="00B677BC">
        <w:rPr>
          <w:rFonts w:ascii="Times New Roman" w:hAnsi="Times New Roman" w:cs="Times New Roman"/>
          <w:sz w:val="28"/>
          <w:szCs w:val="28"/>
        </w:rPr>
        <w:t xml:space="preserve">оложение об инновационном фонде </w:t>
      </w:r>
      <w:r w:rsidR="00E751A1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E751A1">
        <w:rPr>
          <w:rFonts w:ascii="Times New Roman" w:hAnsi="Times New Roman"/>
          <w:color w:val="000000"/>
          <w:sz w:val="28"/>
          <w:szCs w:val="28"/>
        </w:rPr>
        <w:t>Новообинцевская</w:t>
      </w:r>
      <w:proofErr w:type="spellEnd"/>
      <w:r w:rsidR="00E751A1">
        <w:rPr>
          <w:rFonts w:ascii="Times New Roman" w:hAnsi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F3A" w:rsidRPr="00B677BC" w:rsidRDefault="008C7F3A" w:rsidP="00E02584">
      <w:pPr>
        <w:pStyle w:val="ConsPlusNormal"/>
        <w:tabs>
          <w:tab w:val="left" w:pos="284"/>
        </w:tabs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77BC">
        <w:rPr>
          <w:rFonts w:ascii="Times New Roman" w:hAnsi="Times New Roman" w:cs="Times New Roman"/>
          <w:sz w:val="28"/>
          <w:szCs w:val="28"/>
        </w:rPr>
        <w:t xml:space="preserve">       </w:t>
      </w:r>
      <w:r w:rsidR="00E025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7BC">
        <w:rPr>
          <w:rFonts w:ascii="Times New Roman" w:hAnsi="Times New Roman" w:cs="Times New Roman"/>
          <w:sz w:val="28"/>
          <w:szCs w:val="28"/>
        </w:rPr>
        <w:t xml:space="preserve"> -</w:t>
      </w:r>
      <w:r w:rsidR="00E02584">
        <w:rPr>
          <w:rFonts w:ascii="Times New Roman" w:hAnsi="Times New Roman" w:cs="Times New Roman"/>
          <w:sz w:val="28"/>
          <w:szCs w:val="28"/>
        </w:rPr>
        <w:t>п</w:t>
      </w:r>
      <w:r w:rsidRPr="00B677BC">
        <w:rPr>
          <w:rFonts w:ascii="Times New Roman" w:hAnsi="Times New Roman" w:cs="Times New Roman"/>
          <w:sz w:val="28"/>
          <w:szCs w:val="28"/>
        </w:rPr>
        <w:t xml:space="preserve">орядок распределения средств на стимулирование инновационной деятельности между педагогическими работниками </w:t>
      </w:r>
      <w:r w:rsidR="00E751A1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E751A1">
        <w:rPr>
          <w:rFonts w:ascii="Times New Roman" w:hAnsi="Times New Roman"/>
          <w:color w:val="000000"/>
          <w:sz w:val="28"/>
          <w:szCs w:val="28"/>
        </w:rPr>
        <w:t>Новообинцевская</w:t>
      </w:r>
      <w:proofErr w:type="spellEnd"/>
      <w:r w:rsidR="00E751A1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E02584">
        <w:rPr>
          <w:rFonts w:ascii="Times New Roman" w:hAnsi="Times New Roman" w:cs="Times New Roman"/>
          <w:sz w:val="28"/>
          <w:szCs w:val="28"/>
        </w:rPr>
        <w:t>.</w:t>
      </w:r>
    </w:p>
    <w:p w:rsidR="00334F3D" w:rsidRPr="00ED73EC" w:rsidRDefault="00E02584" w:rsidP="005B7B8F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334424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r w:rsidR="00334F3D" w:rsidRPr="00B677BC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Работодатель </w:t>
      </w:r>
      <w:r w:rsidR="00633B69" w:rsidRPr="00B677BC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использует для ознакомления с локально-нормативными актами</w:t>
      </w:r>
      <w:r w:rsidR="005B7B8F" w:rsidRPr="00B677BC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лист ознакомления (Приложение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3D49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334F3D" w:rsidRPr="00B677BC" w:rsidRDefault="005B7B8F" w:rsidP="003218E4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18E4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25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344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Дистанционного работника можно ознакомить с локальными нормативными </w:t>
      </w:r>
      <w:r w:rsidR="003218E4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актами организации, непосредственно связанными с его работой, путем обмена электронными документами с электронной цифровой подписью </w:t>
      </w:r>
      <w:r w:rsidR="003218E4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5 ст. 312.1, ч. 5 ст. 312.2 Трудового кодекса, ст. 6 Федерального закона от 06.04.2011 N 63-ФЗ.</w:t>
      </w:r>
      <w:r w:rsidR="003218E4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3344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4F3D" w:rsidRPr="00B677BC" w:rsidRDefault="00E02584" w:rsidP="003218E4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="00334F3D" w:rsidRPr="00B677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3344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="00BC5C07" w:rsidRPr="00B677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еознакомление</w:t>
      </w:r>
      <w:proofErr w:type="spellEnd"/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работников с локальными нормативными актами является </w:t>
      </w:r>
      <w:r w:rsidR="003218E4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нарушением законодательства о труде и об охране труда и </w:t>
      </w:r>
      <w:r w:rsidR="00BC5C07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влечет</w:t>
      </w:r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административную ответственность для работодателя по ст. 5.27 Кодекса об административных правонарушениях Российской Федерации</w:t>
      </w:r>
      <w:r w:rsidR="00334F3D" w:rsidRPr="00B677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4F3D" w:rsidRPr="00B677BC" w:rsidRDefault="00334F3D" w:rsidP="003218E4">
      <w:pPr>
        <w:ind w:left="-567"/>
        <w:rPr>
          <w:rFonts w:ascii="Times New Roman" w:hAnsi="Times New Roman"/>
          <w:sz w:val="28"/>
          <w:szCs w:val="28"/>
        </w:rPr>
      </w:pPr>
    </w:p>
    <w:p w:rsidR="00E751A1" w:rsidRDefault="00E751A1" w:rsidP="00BC5C07">
      <w:pPr>
        <w:ind w:left="5103"/>
        <w:rPr>
          <w:rFonts w:ascii="Times New Roman" w:hAnsi="Times New Roman"/>
          <w:sz w:val="28"/>
          <w:szCs w:val="28"/>
        </w:rPr>
      </w:pPr>
    </w:p>
    <w:p w:rsidR="00E751A1" w:rsidRDefault="00E751A1" w:rsidP="00E751A1">
      <w:pPr>
        <w:rPr>
          <w:rFonts w:ascii="Times New Roman" w:hAnsi="Times New Roman"/>
          <w:sz w:val="28"/>
          <w:szCs w:val="28"/>
        </w:rPr>
      </w:pPr>
    </w:p>
    <w:p w:rsidR="00BC5C07" w:rsidRPr="003218E4" w:rsidRDefault="00BC5C07" w:rsidP="00E751A1">
      <w:pPr>
        <w:jc w:val="center"/>
        <w:rPr>
          <w:rFonts w:ascii="Times New Roman" w:hAnsi="Times New Roman"/>
          <w:sz w:val="28"/>
          <w:szCs w:val="28"/>
        </w:rPr>
      </w:pPr>
      <w:r w:rsidRPr="003218E4">
        <w:rPr>
          <w:rFonts w:ascii="Times New Roman" w:hAnsi="Times New Roman"/>
          <w:sz w:val="28"/>
          <w:szCs w:val="28"/>
        </w:rPr>
        <w:lastRenderedPageBreak/>
        <w:t>Лист</w:t>
      </w:r>
    </w:p>
    <w:p w:rsidR="00AD5C75" w:rsidRDefault="00AD5C75" w:rsidP="00BC5C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C5C07" w:rsidRPr="003218E4">
        <w:rPr>
          <w:rFonts w:ascii="Times New Roman" w:hAnsi="Times New Roman"/>
          <w:sz w:val="28"/>
          <w:szCs w:val="28"/>
        </w:rPr>
        <w:t>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педработника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BC5C07" w:rsidRPr="003218E4" w:rsidRDefault="00BC5C07" w:rsidP="00BC5C07">
      <w:pPr>
        <w:jc w:val="center"/>
        <w:rPr>
          <w:rFonts w:ascii="Times New Roman" w:hAnsi="Times New Roman"/>
          <w:sz w:val="28"/>
          <w:szCs w:val="28"/>
        </w:rPr>
      </w:pPr>
      <w:r w:rsidRPr="003218E4">
        <w:rPr>
          <w:rFonts w:ascii="Times New Roman" w:hAnsi="Times New Roman"/>
          <w:sz w:val="28"/>
          <w:szCs w:val="28"/>
        </w:rPr>
        <w:t xml:space="preserve"> с локальными нормативными актами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1843"/>
        <w:gridCol w:w="1559"/>
      </w:tblGrid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51A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51A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751A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321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>Локальные нормативные акты школы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>Дата ознакомления</w:t>
            </w:r>
          </w:p>
          <w:p w:rsidR="00E751A1" w:rsidRPr="00E751A1" w:rsidRDefault="00E751A1" w:rsidP="00321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>
            <w:pPr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  <w:p w:rsidR="00E751A1" w:rsidRPr="00E751A1" w:rsidRDefault="00E751A1" w:rsidP="00E751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D5C75"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Правила </w:t>
            </w: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внутреннего трудового распорядка (</w:t>
            </w:r>
            <w:proofErr w:type="gramStart"/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proofErr w:type="gramEnd"/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3 ст. 68 ТК РФ)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D5C75"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Правила </w:t>
            </w: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хранения и использования персональных данных работников (ст. 87 ТК РФ)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D5C75"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Положение </w:t>
            </w: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 оплате труда (ст. 135 ТК РФ), 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D5C75"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Положение </w:t>
            </w: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компенсац</w:t>
            </w:r>
            <w:r w:rsidR="00AD5C7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ионных и стимулирующих выплатах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D5C75"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Правила </w:t>
            </w: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инструкция по охране труда (ст. 212 ТК РФ)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AD5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75"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 о приеме на работу 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75"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  <w:r w:rsidR="00AD5C7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75"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эффективности и качества профессиональной деятельности педагогических работников </w:t>
            </w:r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Новообинцевская</w:t>
            </w:r>
            <w:proofErr w:type="spellEnd"/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AD5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75"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стимулирующих выплат между  педагогическими работниками </w:t>
            </w:r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Новообинцевская</w:t>
            </w:r>
            <w:proofErr w:type="spellEnd"/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E751A1" w:rsidP="00E751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75"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об инновационном фонде </w:t>
            </w:r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Новообинцевская</w:t>
            </w:r>
            <w:proofErr w:type="spellEnd"/>
            <w:r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1A1" w:rsidRPr="003218E4" w:rsidTr="00AD5C75">
        <w:tc>
          <w:tcPr>
            <w:tcW w:w="594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3" w:type="dxa"/>
            <w:shd w:val="clear" w:color="auto" w:fill="auto"/>
          </w:tcPr>
          <w:p w:rsidR="00E751A1" w:rsidRPr="00E751A1" w:rsidRDefault="00AD5C75" w:rsidP="00E751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E751A1"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средств на стимулирование инновационной деятельности между педагогическими работниками </w:t>
            </w:r>
            <w:r w:rsidR="00E751A1"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E751A1"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>Новообинцевская</w:t>
            </w:r>
            <w:proofErr w:type="spellEnd"/>
            <w:r w:rsidR="00E751A1" w:rsidRPr="00E7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51A1" w:rsidRPr="00E751A1" w:rsidRDefault="00E751A1" w:rsidP="00321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5C75" w:rsidRDefault="00AD5C75" w:rsidP="00E751A1"/>
    <w:p w:rsidR="00AD5C75" w:rsidRPr="00AD5C75" w:rsidRDefault="00AD5C75" w:rsidP="00AD5C75"/>
    <w:p w:rsidR="00AD5C75" w:rsidRDefault="00AD5C75" w:rsidP="00AD5C75"/>
    <w:p w:rsidR="00AD5C75" w:rsidRPr="003218E4" w:rsidRDefault="00AD5C75" w:rsidP="00AD5C75">
      <w:pPr>
        <w:jc w:val="center"/>
        <w:rPr>
          <w:rFonts w:ascii="Times New Roman" w:hAnsi="Times New Roman"/>
          <w:sz w:val="28"/>
          <w:szCs w:val="28"/>
        </w:rPr>
      </w:pPr>
      <w:r w:rsidRPr="003218E4">
        <w:rPr>
          <w:rFonts w:ascii="Times New Roman" w:hAnsi="Times New Roman"/>
          <w:sz w:val="28"/>
          <w:szCs w:val="28"/>
        </w:rPr>
        <w:t>Лист</w:t>
      </w:r>
    </w:p>
    <w:p w:rsidR="00AD5C75" w:rsidRDefault="00AD5C75" w:rsidP="00AD5C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218E4">
        <w:rPr>
          <w:rFonts w:ascii="Times New Roman" w:hAnsi="Times New Roman"/>
          <w:sz w:val="28"/>
          <w:szCs w:val="28"/>
        </w:rPr>
        <w:t>знакомления</w:t>
      </w:r>
      <w:r>
        <w:rPr>
          <w:rFonts w:ascii="Times New Roman" w:hAnsi="Times New Roman"/>
          <w:sz w:val="28"/>
          <w:szCs w:val="28"/>
        </w:rPr>
        <w:t xml:space="preserve"> работника ________________________________________________________________</w:t>
      </w:r>
    </w:p>
    <w:p w:rsidR="00AD5C75" w:rsidRPr="003218E4" w:rsidRDefault="00AD5C75" w:rsidP="00AD5C75">
      <w:pPr>
        <w:jc w:val="center"/>
        <w:rPr>
          <w:rFonts w:ascii="Times New Roman" w:hAnsi="Times New Roman"/>
          <w:sz w:val="28"/>
          <w:szCs w:val="28"/>
        </w:rPr>
      </w:pPr>
      <w:r w:rsidRPr="003218E4">
        <w:rPr>
          <w:rFonts w:ascii="Times New Roman" w:hAnsi="Times New Roman"/>
          <w:sz w:val="28"/>
          <w:szCs w:val="28"/>
        </w:rPr>
        <w:t xml:space="preserve"> с локальными нормативными актами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1701"/>
        <w:gridCol w:w="1626"/>
      </w:tblGrid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51A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51A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751A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>Локальные нормативные акты школы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>Дата ознакомления</w:t>
            </w:r>
          </w:p>
          <w:p w:rsidR="00AD5C75" w:rsidRPr="00E751A1" w:rsidRDefault="00AD5C75" w:rsidP="005C11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  <w:r w:rsidRPr="00E751A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  <w:p w:rsidR="00AD5C75" w:rsidRPr="00E751A1" w:rsidRDefault="00AD5C75" w:rsidP="005C11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Правила внутреннего трудового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распорядка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3 ст. 68 ТК РФ)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Правила хранения и использования персональных данных работников (ст. 87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РФ)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Положение об оплате труда (ст. 135 ТК РФ), 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Положение о компенсац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ионных и стимулирующих выплатах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1A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Правила и инструкция по охране труда (ст. 212 ТК РФ)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 Приказ  работодателя о приеме на работу 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C75" w:rsidRPr="003218E4" w:rsidTr="005C11BA">
        <w:tc>
          <w:tcPr>
            <w:tcW w:w="594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4"/>
                <w:szCs w:val="24"/>
              </w:rPr>
            </w:pPr>
            <w:r w:rsidRPr="00E751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shd w:val="clear" w:color="auto" w:fill="auto"/>
          </w:tcPr>
          <w:p w:rsidR="00AD5C75" w:rsidRPr="00E751A1" w:rsidRDefault="00AD5C75" w:rsidP="005C1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A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AD5C75" w:rsidRPr="00E751A1" w:rsidRDefault="00AD5C75" w:rsidP="005C11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4F3D" w:rsidRPr="00AD5C75" w:rsidRDefault="00334F3D" w:rsidP="00AD5C75">
      <w:pPr>
        <w:jc w:val="center"/>
      </w:pPr>
    </w:p>
    <w:sectPr w:rsidR="00334F3D" w:rsidRPr="00AD5C75" w:rsidSect="00E02584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EAA"/>
    <w:multiLevelType w:val="multilevel"/>
    <w:tmpl w:val="0EE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07254"/>
    <w:multiLevelType w:val="hybridMultilevel"/>
    <w:tmpl w:val="FF64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1A1A"/>
    <w:multiLevelType w:val="multilevel"/>
    <w:tmpl w:val="178A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B2BD9"/>
    <w:multiLevelType w:val="multilevel"/>
    <w:tmpl w:val="CE68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A20E2"/>
    <w:multiLevelType w:val="multilevel"/>
    <w:tmpl w:val="4F12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35BE0"/>
    <w:multiLevelType w:val="hybridMultilevel"/>
    <w:tmpl w:val="127EBE24"/>
    <w:lvl w:ilvl="0" w:tplc="AD58797C">
      <w:start w:val="2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3D"/>
    <w:rsid w:val="00190DCE"/>
    <w:rsid w:val="001C08CF"/>
    <w:rsid w:val="00201C49"/>
    <w:rsid w:val="002777FA"/>
    <w:rsid w:val="003218E4"/>
    <w:rsid w:val="00334424"/>
    <w:rsid w:val="00334F3D"/>
    <w:rsid w:val="003D4983"/>
    <w:rsid w:val="005B7B8F"/>
    <w:rsid w:val="00611C3D"/>
    <w:rsid w:val="00633B69"/>
    <w:rsid w:val="006B4A37"/>
    <w:rsid w:val="008C7F3A"/>
    <w:rsid w:val="00975327"/>
    <w:rsid w:val="00A44D6C"/>
    <w:rsid w:val="00AC295A"/>
    <w:rsid w:val="00AD5C75"/>
    <w:rsid w:val="00AE32AB"/>
    <w:rsid w:val="00B52DD1"/>
    <w:rsid w:val="00B677BC"/>
    <w:rsid w:val="00B80B7F"/>
    <w:rsid w:val="00BC5C07"/>
    <w:rsid w:val="00C177DA"/>
    <w:rsid w:val="00C905A2"/>
    <w:rsid w:val="00E02584"/>
    <w:rsid w:val="00E751A1"/>
    <w:rsid w:val="00ED73EC"/>
    <w:rsid w:val="00FC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D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F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334F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C3D"/>
    <w:pPr>
      <w:ind w:left="720"/>
      <w:contextualSpacing/>
    </w:pPr>
  </w:style>
  <w:style w:type="table" w:styleId="a5">
    <w:name w:val="Table Grid"/>
    <w:basedOn w:val="a1"/>
    <w:uiPriority w:val="59"/>
    <w:rsid w:val="00E7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Windows User</cp:lastModifiedBy>
  <cp:revision>2</cp:revision>
  <cp:lastPrinted>2017-11-28T06:18:00Z</cp:lastPrinted>
  <dcterms:created xsi:type="dcterms:W3CDTF">2017-12-27T13:37:00Z</dcterms:created>
  <dcterms:modified xsi:type="dcterms:W3CDTF">2017-12-27T13:37:00Z</dcterms:modified>
</cp:coreProperties>
</file>